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C0C29" w14:textId="77777777" w:rsidR="00DD3F26" w:rsidRPr="006B48BD" w:rsidRDefault="00DD3F26" w:rsidP="00DD3F26">
      <w:pPr>
        <w:jc w:val="right"/>
      </w:pPr>
      <w:r w:rsidRPr="006B48BD">
        <w:t>Приложение 1 к документации о закупке</w:t>
      </w:r>
    </w:p>
    <w:p w14:paraId="370B3040" w14:textId="77777777" w:rsidR="00982B09" w:rsidRDefault="00982B09" w:rsidP="00982B09">
      <w:pPr>
        <w:jc w:val="right"/>
      </w:pPr>
    </w:p>
    <w:p w14:paraId="4346D94C" w14:textId="77777777" w:rsidR="00982B09" w:rsidRDefault="00982B09" w:rsidP="00982B0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14:paraId="100B0E7B" w14:textId="77777777" w:rsidR="00982B09" w:rsidRPr="00982B09" w:rsidRDefault="00982B09" w:rsidP="00982B09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>На Оказание охранных услуг объектов Оренбургского филиала АО «ЭнергосбыТ Плюс» на 2024-2026 гг.</w:t>
      </w:r>
      <w:r>
        <w:rPr>
          <w:i/>
        </w:rPr>
        <w:t xml:space="preserve"> </w:t>
      </w:r>
      <w:r w:rsidRPr="00982B09">
        <w:t>для</w:t>
      </w:r>
      <w:r>
        <w:rPr>
          <w:i/>
        </w:rPr>
        <w:t xml:space="preserve"> </w:t>
      </w:r>
      <w:r w:rsidRPr="00982B09">
        <w:t>нужд</w:t>
      </w:r>
      <w:r>
        <w:rPr>
          <w:i/>
        </w:rPr>
        <w:t xml:space="preserve"> </w:t>
      </w:r>
      <w:r>
        <w:t>АО ЭнергосбыТ Плюс Оренбург</w:t>
      </w:r>
      <w:r w:rsidRPr="00982B0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tbl>
      <w:tblPr>
        <w:tblStyle w:val="a3"/>
        <w:tblW w:w="10042" w:type="dxa"/>
        <w:tblLook w:val="04A0" w:firstRow="1" w:lastRow="0" w:firstColumn="1" w:lastColumn="0" w:noHBand="0" w:noVBand="1"/>
      </w:tblPr>
      <w:tblGrid>
        <w:gridCol w:w="518"/>
        <w:gridCol w:w="1708"/>
        <w:gridCol w:w="7816"/>
      </w:tblGrid>
      <w:tr w:rsidR="00982B09" w:rsidRPr="00982B09" w14:paraId="1926A36E" w14:textId="77777777" w:rsidTr="00DD3F26">
        <w:tc>
          <w:tcPr>
            <w:tcW w:w="518" w:type="dxa"/>
          </w:tcPr>
          <w:p w14:paraId="13373E4E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708" w:type="dxa"/>
          </w:tcPr>
          <w:p w14:paraId="495E03F6" w14:textId="77777777" w:rsid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14:paraId="36CAD51A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16" w:type="dxa"/>
          </w:tcPr>
          <w:p w14:paraId="1E5E0D08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82B09" w:rsidRPr="00982B09" w14:paraId="6D9E0191" w14:textId="77777777" w:rsidTr="00DD3F26">
        <w:tc>
          <w:tcPr>
            <w:tcW w:w="518" w:type="dxa"/>
          </w:tcPr>
          <w:p w14:paraId="7A587D49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8" w:type="dxa"/>
          </w:tcPr>
          <w:p w14:paraId="2FCB60EB" w14:textId="77777777"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14:paraId="2851D38A" w14:textId="77777777"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16" w:type="dxa"/>
          </w:tcPr>
          <w:p w14:paraId="662D2980" w14:textId="77777777" w:rsidR="00982B09" w:rsidRDefault="00DD3F26" w:rsidP="00982B09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B48BD">
              <w:rPr>
                <w:rFonts w:ascii="Tahoma" w:hAnsi="Tahoma" w:cs="Tahoma"/>
                <w:sz w:val="20"/>
                <w:szCs w:val="20"/>
              </w:rPr>
              <w:t xml:space="preserve">Оказание услуг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по охране </w:t>
            </w:r>
            <w:r w:rsidRPr="006B48BD">
              <w:rPr>
                <w:rFonts w:ascii="Tahoma" w:hAnsi="Tahoma" w:cs="Tahoma"/>
                <w:sz w:val="20"/>
                <w:szCs w:val="20"/>
              </w:rPr>
              <w:t>объектов Оренбургского филиала АО «ЭнергосбыТ Плюс»</w:t>
            </w:r>
          </w:p>
        </w:tc>
      </w:tr>
      <w:tr w:rsidR="00982B09" w:rsidRPr="00982B09" w14:paraId="24C4395B" w14:textId="77777777" w:rsidTr="00DD3F26">
        <w:tc>
          <w:tcPr>
            <w:tcW w:w="518" w:type="dxa"/>
          </w:tcPr>
          <w:p w14:paraId="61AF115C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708" w:type="dxa"/>
          </w:tcPr>
          <w:p w14:paraId="1439CFAA" w14:textId="77777777"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Место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7816" w:type="dxa"/>
          </w:tcPr>
          <w:p w14:paraId="08E06D0D" w14:textId="77777777" w:rsidR="00982B09" w:rsidRPr="00982B09" w:rsidRDefault="0037405D" w:rsidP="0037405D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7405D">
              <w:rPr>
                <w:rFonts w:ascii="Tahoma" w:hAnsi="Tahoma" w:cs="Tahoma"/>
                <w:sz w:val="20"/>
                <w:szCs w:val="20"/>
              </w:rPr>
              <w:t>Объекты Оренбургского филиала АО «ЭнергосбыТ Плюс», согласно требованию п. 4 настоящего технического задания.</w:t>
            </w:r>
          </w:p>
        </w:tc>
      </w:tr>
      <w:tr w:rsidR="00982B09" w:rsidRPr="00982B09" w14:paraId="5DF58884" w14:textId="77777777" w:rsidTr="00DD3F26">
        <w:tc>
          <w:tcPr>
            <w:tcW w:w="518" w:type="dxa"/>
          </w:tcPr>
          <w:p w14:paraId="16D9234A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8" w:type="dxa"/>
          </w:tcPr>
          <w:p w14:paraId="232B8F72" w14:textId="77777777"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Сроки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(периоды)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7816" w:type="dxa"/>
          </w:tcPr>
          <w:p w14:paraId="592ADFC7" w14:textId="77777777" w:rsidR="00982B09" w:rsidRPr="00DD3F26" w:rsidRDefault="00982B09" w:rsidP="00982B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Начало:</w:t>
            </w:r>
            <w:r w:rsidR="00DD3F26" w:rsidRPr="00DD3F26">
              <w:rPr>
                <w:rFonts w:ascii="Tahoma" w:hAnsi="Tahoma" w:cs="Tahoma"/>
                <w:sz w:val="20"/>
                <w:szCs w:val="20"/>
              </w:rPr>
              <w:t xml:space="preserve"> с 08.00 часов (GMT+5) 01.10.2024.</w:t>
            </w:r>
          </w:p>
          <w:p w14:paraId="5CD7CD8D" w14:textId="77777777" w:rsidR="00982B09" w:rsidRPr="00982B09" w:rsidRDefault="00982B09" w:rsidP="00DD3F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Окончание:</w:t>
            </w:r>
            <w:r w:rsidR="00DD3F26" w:rsidRPr="00DD3F26">
              <w:rPr>
                <w:rFonts w:ascii="Tahoma" w:hAnsi="Tahoma" w:cs="Tahoma"/>
                <w:sz w:val="20"/>
                <w:szCs w:val="20"/>
              </w:rPr>
              <w:t xml:space="preserve"> до 08.00 часов (GMT+5) 01.10.2026</w:t>
            </w:r>
          </w:p>
        </w:tc>
      </w:tr>
      <w:tr w:rsidR="00982B09" w:rsidRPr="00982B09" w14:paraId="271DA4A3" w14:textId="77777777" w:rsidTr="00DD3F26">
        <w:tc>
          <w:tcPr>
            <w:tcW w:w="518" w:type="dxa"/>
          </w:tcPr>
          <w:p w14:paraId="2F83182E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8" w:type="dxa"/>
          </w:tcPr>
          <w:p w14:paraId="53436996" w14:textId="77777777"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Вид, 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перечень и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бъем </w:t>
            </w:r>
            <w:r>
              <w:rPr>
                <w:rFonts w:ascii="Tahoma" w:hAnsi="Tahoma" w:cs="Tahoma"/>
                <w:sz w:val="20"/>
                <w:szCs w:val="20"/>
              </w:rPr>
              <w:t>оказываемых услуг</w:t>
            </w:r>
          </w:p>
          <w:p w14:paraId="5C368744" w14:textId="77777777"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16" w:type="dxa"/>
          </w:tcPr>
          <w:p w14:paraId="32F02B7F" w14:textId="5884A0DD" w:rsidR="00DD3F26" w:rsidRPr="00DD3F26" w:rsidRDefault="00982B09" w:rsidP="00DD3F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D3F2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D3F26" w:rsidRPr="00DD3F26">
              <w:rPr>
                <w:rFonts w:ascii="Tahoma" w:hAnsi="Tahoma" w:cs="Tahoma"/>
                <w:sz w:val="16"/>
                <w:szCs w:val="16"/>
              </w:rPr>
              <w:t>Охрана объектов и имущества Заказчика, в соответствии с требованиями законодательства РФ, положениями Договора, включая Приложения к нему, посредством выставления постов физической охраны с применением специальных средств: палка резиновая, наручники, а также металлодетекторов.</w:t>
            </w:r>
          </w:p>
          <w:p w14:paraId="42C18147" w14:textId="77777777" w:rsidR="00DD3F26" w:rsidRPr="00DD3F26" w:rsidRDefault="00DD3F26" w:rsidP="00DD3F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D3F26">
              <w:rPr>
                <w:rFonts w:ascii="Tahoma" w:hAnsi="Tahoma" w:cs="Tahoma"/>
                <w:sz w:val="16"/>
                <w:szCs w:val="16"/>
              </w:rPr>
              <w:t>2.</w:t>
            </w:r>
            <w:r w:rsidRPr="00DD3F26">
              <w:rPr>
                <w:rFonts w:ascii="Tahoma" w:hAnsi="Tahoma" w:cs="Tahoma"/>
                <w:sz w:val="16"/>
                <w:szCs w:val="16"/>
              </w:rPr>
              <w:tab/>
              <w:t>Обеспечение пропускного и внутриобъектового режима на объектах Заказчика с учетом требований должностной инструкции охранника согласованной с Заказчиком, учитывающей аспекты антитеррористической защищенности объектов.</w:t>
            </w:r>
          </w:p>
          <w:p w14:paraId="148947FA" w14:textId="77777777" w:rsidR="00DD3F26" w:rsidRPr="00DD3F26" w:rsidRDefault="00DD3F26" w:rsidP="00DD3F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D3F26">
              <w:rPr>
                <w:rFonts w:ascii="Tahoma" w:hAnsi="Tahoma" w:cs="Tahoma"/>
                <w:sz w:val="16"/>
                <w:szCs w:val="16"/>
              </w:rPr>
              <w:t>3.</w:t>
            </w:r>
            <w:r w:rsidRPr="00DD3F26">
              <w:rPr>
                <w:rFonts w:ascii="Tahoma" w:hAnsi="Tahoma" w:cs="Tahoma"/>
                <w:sz w:val="16"/>
                <w:szCs w:val="16"/>
              </w:rPr>
              <w:tab/>
              <w:t>Эксплуатация ИТСО, смонтированных на объектах Заказчика и переданных во временное пользование Исполнителю, с учетом исключения фактов поломки, ввиду небрежного отношения работников Исполнителя, а также обеспечение контроля за эксплуатацией ИТСО со стороны работников Исполнителя, привлекаемых к исполнению Договора с возложением на них соответствующих служебных обязанностей.</w:t>
            </w:r>
          </w:p>
          <w:p w14:paraId="719B0AB9" w14:textId="77777777" w:rsidR="00DD3F26" w:rsidRPr="00DD3F26" w:rsidRDefault="00DD3F26" w:rsidP="00DD3F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D3F26">
              <w:rPr>
                <w:rFonts w:ascii="Tahoma" w:hAnsi="Tahoma" w:cs="Tahoma"/>
                <w:sz w:val="16"/>
                <w:szCs w:val="16"/>
              </w:rPr>
              <w:t>4.</w:t>
            </w:r>
            <w:r w:rsidRPr="00DD3F26">
              <w:rPr>
                <w:rFonts w:ascii="Tahoma" w:hAnsi="Tahoma" w:cs="Tahoma"/>
                <w:sz w:val="16"/>
                <w:szCs w:val="16"/>
              </w:rPr>
              <w:tab/>
              <w:t>Охрана Объектов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интересы Заказчика, в пределах и на территории охраняемых Объектов.</w:t>
            </w:r>
          </w:p>
          <w:p w14:paraId="63F7514B" w14:textId="77777777" w:rsidR="00DD3F26" w:rsidRPr="00DD3F26" w:rsidRDefault="00DD3F26" w:rsidP="00DD3F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D3F26">
              <w:rPr>
                <w:rFonts w:ascii="Tahoma" w:hAnsi="Tahoma" w:cs="Tahoma"/>
                <w:sz w:val="16"/>
                <w:szCs w:val="16"/>
              </w:rPr>
              <w:t>5.</w:t>
            </w:r>
            <w:r w:rsidRPr="00DD3F26">
              <w:rPr>
                <w:rFonts w:ascii="Tahoma" w:hAnsi="Tahoma" w:cs="Tahoma"/>
                <w:sz w:val="16"/>
                <w:szCs w:val="16"/>
              </w:rPr>
              <w:tab/>
              <w:t>Проверка документов и наличия разрешения (согласования) с ответственным лицом – представителем отдела по безопасности и режиму Оренбургского филиала АО «ЭнергосбыТ Плюс» (далее – «ОБиР») на перемещение за территорию охраняемого Объекта крупногабаритных грузов.</w:t>
            </w:r>
          </w:p>
          <w:p w14:paraId="21F68E47" w14:textId="77777777" w:rsidR="00DD3F26" w:rsidRPr="00DD3F26" w:rsidRDefault="00DD3F26" w:rsidP="00DD3F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D3F26">
              <w:rPr>
                <w:rFonts w:ascii="Tahoma" w:hAnsi="Tahoma" w:cs="Tahoma"/>
                <w:sz w:val="16"/>
                <w:szCs w:val="16"/>
              </w:rPr>
              <w:t>6.</w:t>
            </w:r>
            <w:r w:rsidRPr="00DD3F26">
              <w:rPr>
                <w:rFonts w:ascii="Tahoma" w:hAnsi="Tahoma" w:cs="Tahoma"/>
                <w:sz w:val="16"/>
                <w:szCs w:val="16"/>
              </w:rPr>
              <w:tab/>
              <w:t>Контроль допуска лиц на территорию охраняемого Объекта (офисного помещения) в праздничные, выходные дни работников Заказчика без предварительного согласования режима работы с ОБиР.</w:t>
            </w:r>
          </w:p>
          <w:p w14:paraId="0ABD0014" w14:textId="77777777" w:rsidR="00DD3F26" w:rsidRPr="00DD3F26" w:rsidRDefault="00DD3F26" w:rsidP="00DD3F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D3F26">
              <w:rPr>
                <w:rFonts w:ascii="Tahoma" w:hAnsi="Tahoma" w:cs="Tahoma"/>
                <w:sz w:val="16"/>
                <w:szCs w:val="16"/>
              </w:rPr>
              <w:t>7.</w:t>
            </w:r>
            <w:r w:rsidRPr="00DD3F26">
              <w:rPr>
                <w:rFonts w:ascii="Tahoma" w:hAnsi="Tahoma" w:cs="Tahoma"/>
                <w:sz w:val="16"/>
                <w:szCs w:val="16"/>
              </w:rPr>
              <w:tab/>
              <w:t>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устройства, передается Заказчиком Исполнителю после заключения договора;</w:t>
            </w:r>
          </w:p>
          <w:p w14:paraId="0FB8C148" w14:textId="77777777" w:rsidR="00DD3F26" w:rsidRPr="00DD3F26" w:rsidRDefault="00DD3F26" w:rsidP="00DD3F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D3F26">
              <w:rPr>
                <w:rFonts w:ascii="Tahoma" w:hAnsi="Tahoma" w:cs="Tahoma"/>
                <w:sz w:val="16"/>
                <w:szCs w:val="16"/>
              </w:rPr>
              <w:t>8.</w:t>
            </w:r>
            <w:r w:rsidRPr="00DD3F26">
              <w:rPr>
                <w:rFonts w:ascii="Tahoma" w:hAnsi="Tahoma" w:cs="Tahoma"/>
                <w:sz w:val="16"/>
                <w:szCs w:val="16"/>
              </w:rPr>
              <w:tab/>
              <w:t>Ведение постового журнала по форме: «дежурство сдал», «дежурство принял» с обязательным заполнением всех граф и фиксированием всех происшествий;</w:t>
            </w:r>
          </w:p>
          <w:p w14:paraId="3DDB9B9B" w14:textId="77777777" w:rsidR="00DD3F26" w:rsidRPr="00DD3F26" w:rsidRDefault="00DD3F26" w:rsidP="00DD3F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D3F26">
              <w:rPr>
                <w:rFonts w:ascii="Tahoma" w:hAnsi="Tahoma" w:cs="Tahoma"/>
                <w:sz w:val="16"/>
                <w:szCs w:val="16"/>
              </w:rPr>
              <w:t>9.</w:t>
            </w:r>
            <w:r w:rsidRPr="00DD3F26">
              <w:rPr>
                <w:rFonts w:ascii="Tahoma" w:hAnsi="Tahoma" w:cs="Tahoma"/>
                <w:sz w:val="16"/>
                <w:szCs w:val="16"/>
              </w:rPr>
              <w:tab/>
              <w:t>Исполнение обязательств по Договору лично, собственными силами Исполнителя, без возложения обязательств на третьих лиц.</w:t>
            </w:r>
          </w:p>
          <w:p w14:paraId="2CED68D8" w14:textId="77777777" w:rsidR="00DD3F26" w:rsidRPr="00DD3F26" w:rsidRDefault="00DD3F26" w:rsidP="00DD3F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D3F26">
              <w:rPr>
                <w:rFonts w:ascii="Tahoma" w:hAnsi="Tahoma" w:cs="Tahoma"/>
                <w:sz w:val="16"/>
                <w:szCs w:val="16"/>
              </w:rPr>
              <w:t>10.</w:t>
            </w:r>
            <w:r w:rsidRPr="00DD3F26">
              <w:rPr>
                <w:rFonts w:ascii="Tahoma" w:hAnsi="Tahoma" w:cs="Tahoma"/>
                <w:sz w:val="16"/>
                <w:szCs w:val="16"/>
              </w:rPr>
              <w:tab/>
              <w:t>Своевременное подключение сил правоохранительных органов, МЧС и других служб, а также СБ Заказчика, необходимых для обеспечения правопорядка и безопасности на объектах Заказчика.</w:t>
            </w:r>
          </w:p>
          <w:p w14:paraId="2ADBF0A6" w14:textId="77777777" w:rsidR="00DD3F26" w:rsidRPr="00DD3F26" w:rsidRDefault="00DD3F26" w:rsidP="00DD3F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D3F26">
              <w:rPr>
                <w:rFonts w:ascii="Tahoma" w:hAnsi="Tahoma" w:cs="Tahoma"/>
                <w:sz w:val="16"/>
                <w:szCs w:val="16"/>
              </w:rPr>
              <w:t>11. Проводить проверку работы охранников на постах не реже двух раз в месяц с занесением соответствующей записи в постовой журнал.</w:t>
            </w:r>
          </w:p>
          <w:tbl>
            <w:tblPr>
              <w:tblW w:w="7116" w:type="dxa"/>
              <w:jc w:val="center"/>
              <w:tblLook w:val="04A0" w:firstRow="1" w:lastRow="0" w:firstColumn="1" w:lastColumn="0" w:noHBand="0" w:noVBand="1"/>
            </w:tblPr>
            <w:tblGrid>
              <w:gridCol w:w="458"/>
              <w:gridCol w:w="1770"/>
              <w:gridCol w:w="1597"/>
              <w:gridCol w:w="813"/>
              <w:gridCol w:w="992"/>
              <w:gridCol w:w="566"/>
              <w:gridCol w:w="1394"/>
            </w:tblGrid>
            <w:tr w:rsidR="00DD3F26" w:rsidRPr="00DD3F26" w14:paraId="3CA95FAE" w14:textId="77777777" w:rsidTr="00F928F7">
              <w:trPr>
                <w:trHeight w:val="1200"/>
                <w:jc w:val="center"/>
              </w:trPr>
              <w:tc>
                <w:tcPr>
                  <w:tcW w:w="4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ABE366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3FAAC1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Адрес объекта.</w:t>
                  </w:r>
                </w:p>
              </w:tc>
              <w:tc>
                <w:tcPr>
                  <w:tcW w:w="15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867AC4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Режим охраны объекта</w:t>
                  </w:r>
                </w:p>
              </w:tc>
              <w:tc>
                <w:tcPr>
                  <w:tcW w:w="265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2208413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Количество часов охраны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77A2B2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Количество человекопостов</w:t>
                  </w:r>
                </w:p>
              </w:tc>
            </w:tr>
            <w:tr w:rsidR="00DD3F26" w:rsidRPr="00DD3F26" w14:paraId="0C1ED7AC" w14:textId="77777777" w:rsidTr="00F928F7">
              <w:trPr>
                <w:trHeight w:val="1200"/>
                <w:jc w:val="center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C867F5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49025C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5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EC73E4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26BDF4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2024 г.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522876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2025 г.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E70338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2026 г.</w:t>
                  </w: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7358B4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</w:tr>
            <w:tr w:rsidR="00DD3F26" w:rsidRPr="00DD3F26" w14:paraId="21A25EF9" w14:textId="77777777" w:rsidTr="00F928F7">
              <w:trPr>
                <w:trHeight w:val="600"/>
                <w:jc w:val="center"/>
              </w:trPr>
              <w:tc>
                <w:tcPr>
                  <w:tcW w:w="4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64492A4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BA570C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г. Медногорск, ул. Ленина, 6.</w:t>
                  </w:r>
                </w:p>
              </w:tc>
              <w:tc>
                <w:tcPr>
                  <w:tcW w:w="15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AA4D6A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пн-пт: 8.00-19.00, сб. 9.00-16.00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2689E1F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806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286D118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3074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9106AA6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2276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5D82F7C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1</w:t>
                  </w:r>
                </w:p>
              </w:tc>
            </w:tr>
            <w:tr w:rsidR="00DD3F26" w:rsidRPr="00DD3F26" w14:paraId="470CF14E" w14:textId="77777777" w:rsidTr="00F928F7">
              <w:trPr>
                <w:trHeight w:val="600"/>
                <w:jc w:val="center"/>
              </w:trPr>
              <w:tc>
                <w:tcPr>
                  <w:tcW w:w="4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D222F66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815E0E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г. Орск, ул. Ленина, 128.</w:t>
                  </w:r>
                </w:p>
              </w:tc>
              <w:tc>
                <w:tcPr>
                  <w:tcW w:w="15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021E9F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пн-пт: 8.00-19.00, сб. 9.00-16.00 (3 и 4 сб месяца)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D5D83F0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757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79B87A5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2885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4AFAFA3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2150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2F1F33A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1</w:t>
                  </w:r>
                </w:p>
              </w:tc>
            </w:tr>
            <w:tr w:rsidR="00DD3F26" w:rsidRPr="00DD3F26" w14:paraId="156996D7" w14:textId="77777777" w:rsidTr="00F928F7">
              <w:trPr>
                <w:trHeight w:val="600"/>
                <w:jc w:val="center"/>
              </w:trPr>
              <w:tc>
                <w:tcPr>
                  <w:tcW w:w="4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6921347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FA71BF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г. Гай, Пр-т Победы,7.</w:t>
                  </w:r>
                </w:p>
              </w:tc>
              <w:tc>
                <w:tcPr>
                  <w:tcW w:w="15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EA75E4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пн-пт: 8.00-18.00, сб. 9.00-16.00 (3-я и 4-я сб. месяца)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3B98CF0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692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060963F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2638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470DE88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1966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915D3C2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1</w:t>
                  </w:r>
                </w:p>
              </w:tc>
            </w:tr>
            <w:tr w:rsidR="00DD3F26" w:rsidRPr="00DD3F26" w14:paraId="673A5CC1" w14:textId="77777777" w:rsidTr="00F928F7">
              <w:trPr>
                <w:trHeight w:val="510"/>
                <w:jc w:val="center"/>
              </w:trPr>
              <w:tc>
                <w:tcPr>
                  <w:tcW w:w="4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ECC7606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D87555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г. Оренбург, ул. Аксакова, 3а .</w:t>
                  </w:r>
                </w:p>
              </w:tc>
              <w:tc>
                <w:tcPr>
                  <w:tcW w:w="15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1A1DB7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Круглосуточно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7F2B52B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2208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51D1B99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8760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8B8827E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6552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972E14F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2</w:t>
                  </w:r>
                </w:p>
              </w:tc>
            </w:tr>
            <w:tr w:rsidR="00DD3F26" w:rsidRPr="00DD3F26" w14:paraId="23597DCC" w14:textId="77777777" w:rsidTr="00F928F7">
              <w:trPr>
                <w:trHeight w:val="765"/>
                <w:jc w:val="center"/>
              </w:trPr>
              <w:tc>
                <w:tcPr>
                  <w:tcW w:w="4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50535C6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ECC8B7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г. Оренбург, ул. Аксакова, 3а. Бюро пропусков.</w:t>
                  </w:r>
                </w:p>
              </w:tc>
              <w:tc>
                <w:tcPr>
                  <w:tcW w:w="15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DDD01E0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пн-пт: 8.00-17.00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29DCFB6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585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B362AB7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2223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811B820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1656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AD187F5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1</w:t>
                  </w:r>
                </w:p>
              </w:tc>
            </w:tr>
            <w:tr w:rsidR="00DD3F26" w:rsidRPr="00DD3F26" w14:paraId="6D605190" w14:textId="77777777" w:rsidTr="00F928F7">
              <w:trPr>
                <w:trHeight w:val="510"/>
                <w:jc w:val="center"/>
              </w:trPr>
              <w:tc>
                <w:tcPr>
                  <w:tcW w:w="4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B3BD300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1A8351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г. Оренбург, ул. Набережная, 25.</w:t>
                  </w:r>
                </w:p>
              </w:tc>
              <w:tc>
                <w:tcPr>
                  <w:tcW w:w="15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2C6582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Круглосуточно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F3F1713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2208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2651A08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8760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BA46E7D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6552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E2F7320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1</w:t>
                  </w:r>
                </w:p>
              </w:tc>
            </w:tr>
            <w:tr w:rsidR="00DD3F26" w:rsidRPr="00DD3F26" w14:paraId="057FC42E" w14:textId="77777777" w:rsidTr="00F928F7">
              <w:trPr>
                <w:trHeight w:val="510"/>
                <w:jc w:val="center"/>
              </w:trPr>
              <w:tc>
                <w:tcPr>
                  <w:tcW w:w="4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325F155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A812A3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г. Бузулук, ул. Фурманова, 40.</w:t>
                  </w:r>
                </w:p>
              </w:tc>
              <w:tc>
                <w:tcPr>
                  <w:tcW w:w="15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DFB901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Круглосуточно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CC92146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2208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B0E4B77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8760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E71EBE5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6552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739DF7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1</w:t>
                  </w:r>
                </w:p>
              </w:tc>
            </w:tr>
            <w:tr w:rsidR="00DD3F26" w:rsidRPr="00DD3F26" w14:paraId="647E5AEE" w14:textId="77777777" w:rsidTr="00F928F7">
              <w:trPr>
                <w:trHeight w:val="765"/>
                <w:jc w:val="center"/>
              </w:trPr>
              <w:tc>
                <w:tcPr>
                  <w:tcW w:w="4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195DC13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2883B1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г. Бугуруслан, Пиллюгинское шоссе, 31.</w:t>
                  </w:r>
                </w:p>
              </w:tc>
              <w:tc>
                <w:tcPr>
                  <w:tcW w:w="15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50FF62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пн-пт: 8.00-18.00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C622385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650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BF9AC1C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2470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44CA5AF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1840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B7CF98C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1</w:t>
                  </w:r>
                </w:p>
              </w:tc>
            </w:tr>
            <w:tr w:rsidR="00DD3F26" w:rsidRPr="00DD3F26" w14:paraId="5F579B7F" w14:textId="77777777" w:rsidTr="00F928F7">
              <w:trPr>
                <w:trHeight w:val="510"/>
                <w:jc w:val="center"/>
              </w:trPr>
              <w:tc>
                <w:tcPr>
                  <w:tcW w:w="4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E734BF4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35B446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г. Орск, пер. Армавирский, 4А.</w:t>
                  </w:r>
                </w:p>
              </w:tc>
              <w:tc>
                <w:tcPr>
                  <w:tcW w:w="15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5192BC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Круглосуточно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776FDB4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2208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AEFC034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8760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AAD4E41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6552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59FD268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1</w:t>
                  </w:r>
                </w:p>
              </w:tc>
            </w:tr>
            <w:tr w:rsidR="00DD3F26" w:rsidRPr="00DD3F26" w14:paraId="250A39B4" w14:textId="77777777" w:rsidTr="00F928F7">
              <w:trPr>
                <w:trHeight w:val="900"/>
                <w:jc w:val="center"/>
              </w:trPr>
              <w:tc>
                <w:tcPr>
                  <w:tcW w:w="4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EF54E6C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CE65AA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г. Новотроицк, ул. Советская/Школьная 60/2</w:t>
                  </w:r>
                </w:p>
              </w:tc>
              <w:tc>
                <w:tcPr>
                  <w:tcW w:w="15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1F2233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пн. - пт. с 08.00 до 17.00; сб. с 09.00 до 16.00 (2-я и 3-я сб. месяца)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56FA02C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627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66080D0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2391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F3AA912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1782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874D488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1</w:t>
                  </w:r>
                </w:p>
              </w:tc>
            </w:tr>
            <w:tr w:rsidR="00DD3F26" w:rsidRPr="00DD3F26" w14:paraId="7558BE4D" w14:textId="77777777" w:rsidTr="00F928F7">
              <w:trPr>
                <w:trHeight w:val="600"/>
                <w:jc w:val="center"/>
              </w:trPr>
              <w:tc>
                <w:tcPr>
                  <w:tcW w:w="4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4546F22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381C6F" w14:textId="347A2879" w:rsidR="00DD3F26" w:rsidRPr="00DD3F26" w:rsidRDefault="00DD3F26" w:rsidP="00BB0F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г. Орск, ул. Вокзальн</w:t>
                  </w:r>
                  <w:r w:rsidR="00BB0F40">
                    <w:rPr>
                      <w:rFonts w:ascii="Tahoma" w:hAnsi="Tahoma" w:cs="Tahoma"/>
                      <w:sz w:val="16"/>
                      <w:szCs w:val="16"/>
                    </w:rPr>
                    <w:t>ое шоссе, 13А</w:t>
                  </w: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A780D4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пн-пт: 8.00-17.00, сб: 9.00-16.00 (3-я и 4-я сб. месяца)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20608D4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627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C8D6F41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2391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8F1D9F9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1782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143E945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1</w:t>
                  </w:r>
                </w:p>
              </w:tc>
            </w:tr>
            <w:tr w:rsidR="00DD3F26" w:rsidRPr="00DD3F26" w14:paraId="331797C7" w14:textId="77777777" w:rsidTr="00F928F7">
              <w:trPr>
                <w:trHeight w:val="765"/>
                <w:jc w:val="center"/>
              </w:trPr>
              <w:tc>
                <w:tcPr>
                  <w:tcW w:w="4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8897FB0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F47C8B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г. Бугуруслан ул. Революционная, 30</w:t>
                  </w:r>
                </w:p>
              </w:tc>
              <w:tc>
                <w:tcPr>
                  <w:tcW w:w="15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5AD922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пн. -пт. с 08.00 до 18.00; сб. с 09.00 до 16.00;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348B1E9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741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6DE1933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2827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179A666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2092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2F16E0B" w14:textId="77777777" w:rsidR="00DD3F26" w:rsidRPr="00DD3F26" w:rsidRDefault="00DD3F26" w:rsidP="00DD3F2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DD3F26">
                    <w:rPr>
                      <w:rFonts w:ascii="Tahoma" w:hAnsi="Tahoma" w:cs="Tahoma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2B2689D5" w14:textId="77777777" w:rsidR="00982B09" w:rsidRPr="00DD3F26" w:rsidRDefault="00982B09" w:rsidP="00DD3F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0082705F" w14:textId="77777777" w:rsidR="00982B09" w:rsidRPr="00DD3F26" w:rsidRDefault="00982B09" w:rsidP="00DD3F2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82B09" w:rsidRPr="00982B09" w14:paraId="264ED00E" w14:textId="77777777" w:rsidTr="00DD3F26">
        <w:tc>
          <w:tcPr>
            <w:tcW w:w="518" w:type="dxa"/>
          </w:tcPr>
          <w:p w14:paraId="3741B691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708" w:type="dxa"/>
          </w:tcPr>
          <w:p w14:paraId="6F05A43D" w14:textId="77777777"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14:paraId="467AAC4D" w14:textId="77777777"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16" w:type="dxa"/>
          </w:tcPr>
          <w:p w14:paraId="6B30CE6D" w14:textId="77777777" w:rsidR="00982B09" w:rsidRPr="00DD3F26" w:rsidRDefault="00982B09" w:rsidP="00DD3F2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4A6C1E3D" w14:textId="77777777" w:rsidR="00DD3F26" w:rsidRPr="00DD3F26" w:rsidRDefault="00DD3F26" w:rsidP="00DD3F26">
            <w:pPr>
              <w:widowControl w:val="0"/>
              <w:numPr>
                <w:ilvl w:val="1"/>
                <w:numId w:val="8"/>
              </w:numPr>
              <w:ind w:left="7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При оказании услуг Исполнитель должен иметь разрешающие документы (лицензий, разрешений и т. д.), дающие право заниматься оказанием охранных услуг в соответствии с действующим законодательством РФ.</w:t>
            </w:r>
          </w:p>
          <w:p w14:paraId="30D0E0B4" w14:textId="77777777" w:rsidR="00DD3F26" w:rsidRPr="00DD3F26" w:rsidRDefault="00DD3F26" w:rsidP="00DD3F26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7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При оказании услуг Исполнитель долже</w:t>
            </w:r>
            <w:bookmarkStart w:id="0" w:name="_GoBack"/>
            <w:bookmarkEnd w:id="0"/>
            <w:r w:rsidRPr="00DD3F26">
              <w:rPr>
                <w:rFonts w:ascii="Tahoma" w:hAnsi="Tahoma" w:cs="Tahoma"/>
                <w:sz w:val="20"/>
                <w:szCs w:val="20"/>
              </w:rPr>
              <w:t>н иметь и привлекать для оказания услуг по настоящему Договору обученных работников охраны, допущенных к несению службы со специальными средствами в количестве, соответствующем положениям Договора и Приложений к нему (подтверждается заверенными копиями трудовых договоров, приказов о приеме на работу, штатного расписания, удостоверениями частного охранника не ниже 4 разряда на сотрудников в количестве не менее 39 единиц).</w:t>
            </w:r>
          </w:p>
          <w:p w14:paraId="58492B5C" w14:textId="77777777" w:rsidR="00DD3F26" w:rsidRPr="00DD3F26" w:rsidRDefault="00DD3F26" w:rsidP="00DD3F26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При оказании услуг Исполнитель должен иметь сертифицированные средства индивидуальной защиты органов дыхания и зрения (ст. 145, 146 № 123-ФЗ от 22.07.2008 г.).</w:t>
            </w:r>
          </w:p>
          <w:p w14:paraId="0A115DB0" w14:textId="77777777" w:rsidR="00DD3F26" w:rsidRPr="00DD3F26" w:rsidRDefault="00DD3F26" w:rsidP="00DD3F26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При оказании услуг Исполнитель должен иметь и использовать для оказания услуг по настоящему Договору специальные средства (палка резиновая, наручники), металодетекторы в количестве необходимом для оказания услуг.</w:t>
            </w:r>
          </w:p>
          <w:p w14:paraId="5743E6AD" w14:textId="77777777" w:rsidR="00DD3F26" w:rsidRPr="00DD3F26" w:rsidRDefault="00DD3F26" w:rsidP="00DD3F26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 xml:space="preserve">При оказании услуг Исполнитель должен иметь в штате и привлекать для оказания услуг по настоящему Договору сотрудников дежурной части с круглосуточным режимом работы, имеющую постоянную радио (мобильную) </w:t>
            </w:r>
            <w:r w:rsidRPr="00DD3F26">
              <w:rPr>
                <w:rFonts w:ascii="Tahoma" w:hAnsi="Tahoma" w:cs="Tahoma"/>
                <w:sz w:val="20"/>
                <w:szCs w:val="20"/>
              </w:rPr>
              <w:lastRenderedPageBreak/>
              <w:t>связь с объектами охраны находящуюся на территории Оренбургской области;</w:t>
            </w:r>
          </w:p>
          <w:p w14:paraId="62F56E76" w14:textId="77777777" w:rsidR="00DD3F26" w:rsidRPr="00DD3F26" w:rsidRDefault="00DD3F26" w:rsidP="00DD3F26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При оказании услуг Исполнитель должен иметь и привлекать для оказания услуг по настоящему Договору резервную группу в количестве не менее 5 человек расположенную на территории Оренбургской области с учетом времени прибытия на охраняемые объекты не более 5 часов;</w:t>
            </w:r>
          </w:p>
          <w:p w14:paraId="7C9B891E" w14:textId="77777777" w:rsidR="00DD3F26" w:rsidRPr="00DD3F26" w:rsidRDefault="00DD3F26" w:rsidP="00DD3F26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При оказании услуг Исполнитель должен иметь и привлекать для оказания услуг по настоящему Договору не менее одного сотрудника, осуществляющего проверку несения службы охранниками на постах не реже двух раз в месяц;</w:t>
            </w:r>
          </w:p>
          <w:p w14:paraId="75E84572" w14:textId="77777777" w:rsidR="00DD3F26" w:rsidRPr="00DD3F26" w:rsidRDefault="00DD3F26" w:rsidP="00DD3F26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При оказании услуг Исполнитель должен иметь в штате и привлекать для оказания услуг по настоящему Договору официально оформленных сотрудников в количестве необходимом для оказания услуг, не менее 34 человек:</w:t>
            </w:r>
          </w:p>
          <w:p w14:paraId="6ABD28DD" w14:textId="77777777" w:rsidR="00DD3F26" w:rsidRPr="00DD3F26" w:rsidRDefault="00DD3F26" w:rsidP="00DD3F26">
            <w:pPr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30 охранников:</w:t>
            </w:r>
          </w:p>
          <w:p w14:paraId="75D58943" w14:textId="77777777" w:rsidR="00DD3F26" w:rsidRPr="00DD3F26" w:rsidRDefault="00DD3F26" w:rsidP="00DD3F26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firstLine="22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5 суточных постов – 18 охранников;</w:t>
            </w:r>
          </w:p>
          <w:p w14:paraId="1BFFCD86" w14:textId="77777777" w:rsidR="00DD3F26" w:rsidRPr="00DD3F26" w:rsidRDefault="00DD3F26" w:rsidP="00DD3F26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firstLine="22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7 дневных постов – 7 охранников;</w:t>
            </w:r>
          </w:p>
          <w:p w14:paraId="3F7C3CA9" w14:textId="77777777" w:rsidR="00DD3F26" w:rsidRPr="00DD3F26" w:rsidRDefault="00DD3F26" w:rsidP="00DD3F26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firstLine="22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Резервная группа – 5 охранников.</w:t>
            </w:r>
          </w:p>
          <w:p w14:paraId="1C2FF4F7" w14:textId="77777777" w:rsidR="00DD3F26" w:rsidRPr="00DD3F26" w:rsidRDefault="00DD3F26" w:rsidP="00DD3F26">
            <w:pPr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3 сотрудника дежурной части;</w:t>
            </w:r>
          </w:p>
          <w:p w14:paraId="76D56BD6" w14:textId="77777777" w:rsidR="00DD3F26" w:rsidRPr="00DD3F26" w:rsidRDefault="00DD3F26" w:rsidP="00DD3F26">
            <w:pPr>
              <w:widowControl w:val="0"/>
              <w:numPr>
                <w:ilvl w:val="0"/>
                <w:numId w:val="9"/>
              </w:num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1 сотрудник, осуществляющий проверку несения службы охранниками на постах.</w:t>
            </w:r>
          </w:p>
          <w:p w14:paraId="7496F536" w14:textId="77777777" w:rsidR="00DD3F26" w:rsidRPr="00DD3F26" w:rsidRDefault="00DD3F26" w:rsidP="00DD3F26">
            <w:pPr>
              <w:widowControl w:val="0"/>
              <w:numPr>
                <w:ilvl w:val="0"/>
                <w:numId w:val="10"/>
              </w:num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Взаимоотношения сторон по организации охраны Объекта регулируются Законом РФ от 11.03.1992 №2487-1 «О частной детективной и охранной деятельности в Российской Федерации», Федеральным законом от 13.12.1996 (ред. От 29.11.2021) №150-ФЗ «Об оружии», иными 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 «О внутриобъектовом и пропускном  режимах на объектах Оренбургского филиала АО «ЭнергосбыТ Плюс», утвержденного Заказчиком (передается Заказчиком Исполнителю после заключения договора), а также настоящим Договором.</w:t>
            </w:r>
          </w:p>
          <w:p w14:paraId="5E4A1E36" w14:textId="77777777" w:rsidR="00DD3F26" w:rsidRPr="00DD3F26" w:rsidRDefault="00DD3F26" w:rsidP="00DD3F26">
            <w:pPr>
              <w:widowControl w:val="0"/>
              <w:numPr>
                <w:ilvl w:val="0"/>
                <w:numId w:val="10"/>
              </w:numPr>
              <w:ind w:left="69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Пропускной и внутриобъектовый режимы на Объекте устанавливаются Заказчиком на основании Положения «О внутриобъектовом и пропускном режимах на объектах Оренбургского филиала АО «ЭнергосбыТ Плюс» и отдельными распоряжениями отдела по безопасности и режиму Оренбургского филиала АО «ЭнергосбыТ Плюс», обеспечение исполнения указанных документов возлагается на Исполнителя.</w:t>
            </w:r>
          </w:p>
          <w:p w14:paraId="5C75F8B9" w14:textId="77777777" w:rsidR="00DD3F26" w:rsidRPr="00DD3F26" w:rsidRDefault="00DD3F26" w:rsidP="00DD3F26">
            <w:pPr>
              <w:widowControl w:val="0"/>
              <w:numPr>
                <w:ilvl w:val="0"/>
                <w:numId w:val="10"/>
              </w:numPr>
              <w:ind w:left="69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«Расчёт сил и средств (количество и вид постов охраны, численность работников) Исполнителя, осуществляющих охрану Объекта Заказчика, определяется техническим заданием.</w:t>
            </w:r>
          </w:p>
          <w:p w14:paraId="34D3BBC2" w14:textId="77777777" w:rsidR="00DD3F26" w:rsidRPr="00DD3F26" w:rsidRDefault="00DD3F26" w:rsidP="00DD3F26">
            <w:pPr>
              <w:widowControl w:val="0"/>
              <w:numPr>
                <w:ilvl w:val="0"/>
                <w:numId w:val="10"/>
              </w:numPr>
              <w:ind w:left="69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Исполнителем в течение 7 (семи) рабочих дней с момента подписания обеими сторонами Договора составляется План-схема организации охраны каждого объекта и План взаимодействия при чрезвычайных ситуациях либо чрезвычайных происшествиях на объекте с территориальными подразделениями ФСБ, МВД, МЧС. Указанная документация в обязательном порядке согласовывается Исполнителем с Заказчиком. Копии перечисленных документов предоставляются в отдел по безопасности и режиму Заказчика в течение семи календарных дней с даты их подписания (утверждения) последним согласующим субъектом. План-схема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пользования.</w:t>
            </w:r>
          </w:p>
          <w:p w14:paraId="39D6C031" w14:textId="77777777" w:rsidR="00DD3F26" w:rsidRPr="00DD3F26" w:rsidRDefault="00DD3F26" w:rsidP="00DD3F26">
            <w:pPr>
              <w:widowControl w:val="0"/>
              <w:numPr>
                <w:ilvl w:val="0"/>
                <w:numId w:val="10"/>
              </w:numPr>
              <w:spacing w:line="276" w:lineRule="auto"/>
              <w:ind w:left="69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 xml:space="preserve">При необходимости изменения (увеличения) количества постов охраны на Объекте Заказчика, в том числе в связи с передачей Исполнителю дополнительных Объектов и/или имущества, Заказчик не менее чем за 7 (семь) рабочих дней направляет Исполнителю в письменной форме заявку на изменение количества постов охраны. Исполнитель в течение 1 (одного) рабочего дня с момента получения от Заказчика заявки, направляет в адрес Заказчика ее подтверждение. При этом стороны признают силу направленных сообщений и принимают их к исполнению с обязательным последующим заключением дополнительного соглашения к Договору и подписанием </w:t>
            </w:r>
            <w:r w:rsidRPr="00DD3F26">
              <w:rPr>
                <w:rFonts w:ascii="Tahoma" w:hAnsi="Tahoma" w:cs="Tahoma"/>
                <w:sz w:val="20"/>
                <w:szCs w:val="20"/>
              </w:rPr>
              <w:lastRenderedPageBreak/>
              <w:t>(изменением) Акта совместных комиссий в течение 30 (тридцати) дней с момента изменения численности единиц охраны.</w:t>
            </w:r>
          </w:p>
          <w:p w14:paraId="7E97F2E9" w14:textId="77777777" w:rsidR="00982B09" w:rsidRPr="00982B09" w:rsidRDefault="00DD3F26" w:rsidP="00DD3F2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Все расходы, по оказанию услуг физической охраны объектов Заказчика, Исполнитель несет самостоятельно, за счет своего вознаграждения.</w:t>
            </w:r>
          </w:p>
        </w:tc>
      </w:tr>
      <w:tr w:rsidR="00982B09" w:rsidRPr="00982B09" w14:paraId="36C01F49" w14:textId="77777777" w:rsidTr="00DD3F26">
        <w:tc>
          <w:tcPr>
            <w:tcW w:w="518" w:type="dxa"/>
          </w:tcPr>
          <w:p w14:paraId="389062DB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8" w:type="dxa"/>
          </w:tcPr>
          <w:p w14:paraId="162D4720" w14:textId="77777777" w:rsidR="00982B09" w:rsidRPr="00982B09" w:rsidRDefault="00982B09" w:rsidP="00982B0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безопасности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оказания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</w:t>
            </w:r>
          </w:p>
          <w:p w14:paraId="620E48C0" w14:textId="77777777"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16" w:type="dxa"/>
          </w:tcPr>
          <w:p w14:paraId="5909DB72" w14:textId="77777777" w:rsidR="00DD3F26" w:rsidRPr="00DD3F26" w:rsidRDefault="00982B09" w:rsidP="00DD3F26">
            <w:pPr>
              <w:pStyle w:val="a4"/>
              <w:numPr>
                <w:ilvl w:val="0"/>
                <w:numId w:val="12"/>
              </w:numPr>
              <w:shd w:val="clear" w:color="auto" w:fill="FFFFFF"/>
              <w:spacing w:line="276" w:lineRule="auto"/>
              <w:ind w:left="175" w:firstLine="0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D3F26" w:rsidRPr="00DD3F26">
              <w:rPr>
                <w:rFonts w:ascii="Tahoma" w:hAnsi="Tahoma" w:cs="Tahoma"/>
                <w:sz w:val="20"/>
                <w:szCs w:val="20"/>
              </w:rPr>
              <w:t xml:space="preserve">Оказание услуг по охране объектов осуществляется только штатными работниками Исполнителя в соответствии со ст. 1.1 закона РФ от 11.03.1992 </w:t>
            </w:r>
            <w:r w:rsidR="00DD3F26" w:rsidRPr="00DD3F26">
              <w:rPr>
                <w:rFonts w:ascii="Tahoma" w:hAnsi="Tahoma" w:cs="Tahoma"/>
                <w:sz w:val="20"/>
                <w:szCs w:val="20"/>
              </w:rPr>
              <w:br/>
              <w:t>N 2487-1 "О частной детективной и охранной деятельности в Российской Федерации".</w:t>
            </w:r>
          </w:p>
          <w:p w14:paraId="6A347B41" w14:textId="77777777" w:rsidR="00982B09" w:rsidRPr="00DD3F26" w:rsidRDefault="00DD3F26" w:rsidP="00DD3F26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Услуги оказываются в полном объеме в соответствии с настоящим договором.</w:t>
            </w:r>
          </w:p>
          <w:p w14:paraId="7A695A74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14:paraId="2F56C830" w14:textId="77777777" w:rsidTr="00DD3F26">
        <w:tc>
          <w:tcPr>
            <w:tcW w:w="518" w:type="dxa"/>
          </w:tcPr>
          <w:p w14:paraId="037CF2D7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708" w:type="dxa"/>
          </w:tcPr>
          <w:p w14:paraId="6B7CC1DF" w14:textId="77777777" w:rsidR="00982B09" w:rsidRPr="00DD3F26" w:rsidRDefault="00982B09" w:rsidP="00DD3F26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результатам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982B09">
              <w:rPr>
                <w:rFonts w:ascii="Tahoma" w:hAnsi="Tahoma" w:cs="Tahoma"/>
                <w:sz w:val="20"/>
                <w:szCs w:val="20"/>
              </w:rPr>
              <w:t>. Порядок сдачи и приемки результатов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7816" w:type="dxa"/>
          </w:tcPr>
          <w:p w14:paraId="2C2688D1" w14:textId="77777777" w:rsidR="00DD3F26" w:rsidRPr="00DD3F26" w:rsidRDefault="00DD3F26" w:rsidP="00DD3F26">
            <w:pPr>
              <w:pStyle w:val="a4"/>
              <w:shd w:val="clear" w:color="auto" w:fill="FFFFFF"/>
              <w:spacing w:line="276" w:lineRule="auto"/>
              <w:ind w:left="175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1. Заказчик контролирует качество оказываемых услуг в течение всего срока оказания услуг.</w:t>
            </w:r>
          </w:p>
          <w:p w14:paraId="5D5B76B1" w14:textId="77777777" w:rsidR="00DD3F26" w:rsidRPr="00DD3F26" w:rsidRDefault="00DD3F26" w:rsidP="00DD3F26">
            <w:pPr>
              <w:pStyle w:val="a4"/>
              <w:shd w:val="clear" w:color="auto" w:fill="FFFFFF"/>
              <w:spacing w:line="276" w:lineRule="auto"/>
              <w:ind w:left="175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2. Исполнитель обязан сдавать, а заказчик принимать оказанные услуги с предоставлением акта оказанных услуг каждый месяц.</w:t>
            </w:r>
          </w:p>
          <w:p w14:paraId="18E54A0E" w14:textId="77777777" w:rsidR="00982B09" w:rsidRPr="00DD3F26" w:rsidRDefault="00DD3F26" w:rsidP="00DD3F26">
            <w:pPr>
              <w:pStyle w:val="a4"/>
              <w:shd w:val="clear" w:color="auto" w:fill="FFFFFF"/>
              <w:spacing w:line="276" w:lineRule="auto"/>
              <w:ind w:left="175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3. Порядок сдачи и приемки результатов услуги указан в п. 5.2. настоящего Договора.</w:t>
            </w:r>
          </w:p>
        </w:tc>
      </w:tr>
      <w:tr w:rsidR="00982B09" w:rsidRPr="00982B09" w14:paraId="1B347A76" w14:textId="77777777" w:rsidTr="00DD3F26">
        <w:tc>
          <w:tcPr>
            <w:tcW w:w="518" w:type="dxa"/>
          </w:tcPr>
          <w:p w14:paraId="2F4AAFC2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708" w:type="dxa"/>
          </w:tcPr>
          <w:p w14:paraId="5F45628B" w14:textId="77777777"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</w:t>
            </w:r>
            <w:r>
              <w:rPr>
                <w:rFonts w:ascii="Tahoma" w:hAnsi="Tahoma" w:cs="Tahoma"/>
                <w:sz w:val="20"/>
                <w:szCs w:val="20"/>
              </w:rPr>
              <w:t>ставления гарантий их качества</w:t>
            </w:r>
          </w:p>
        </w:tc>
        <w:tc>
          <w:tcPr>
            <w:tcW w:w="7816" w:type="dxa"/>
          </w:tcPr>
          <w:p w14:paraId="03E249C3" w14:textId="77777777" w:rsidR="00982B09" w:rsidRPr="00982B09" w:rsidRDefault="00DD3F26" w:rsidP="00982B09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D3F26">
              <w:rPr>
                <w:rFonts w:ascii="Tahoma" w:hAnsi="Tahoma" w:cs="Tahoma"/>
                <w:sz w:val="20"/>
                <w:szCs w:val="20"/>
              </w:rPr>
              <w:t>Срок гарантии устанавливается на весь срок действия настоящего Договора.</w:t>
            </w:r>
          </w:p>
        </w:tc>
      </w:tr>
    </w:tbl>
    <w:p w14:paraId="474AB252" w14:textId="77777777" w:rsidR="00982B09" w:rsidRDefault="00982B09" w:rsidP="00982B09">
      <w:pPr>
        <w:jc w:val="center"/>
        <w:rPr>
          <w:rFonts w:ascii="Tahoma" w:hAnsi="Tahoma" w:cs="Tahoma"/>
        </w:rPr>
      </w:pPr>
    </w:p>
    <w:p w14:paraId="17A7C923" w14:textId="77777777" w:rsidR="00982B09" w:rsidRPr="00982B09" w:rsidRDefault="00982B09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ADBF2EC" w14:textId="77777777" w:rsidR="00982B09" w:rsidRDefault="00982B09"/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F58C7" w14:textId="77777777" w:rsidR="00D532A4" w:rsidRDefault="00D532A4" w:rsidP="002775CB">
      <w:pPr>
        <w:spacing w:after="0" w:line="240" w:lineRule="auto"/>
      </w:pPr>
      <w:r>
        <w:separator/>
      </w:r>
    </w:p>
  </w:endnote>
  <w:endnote w:type="continuationSeparator" w:id="0">
    <w:p w14:paraId="644D38A5" w14:textId="77777777" w:rsidR="00D532A4" w:rsidRDefault="00D532A4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9953FD" w14:textId="77777777" w:rsidR="00D532A4" w:rsidRDefault="00D532A4" w:rsidP="002775CB">
      <w:pPr>
        <w:spacing w:after="0" w:line="240" w:lineRule="auto"/>
      </w:pPr>
      <w:r>
        <w:separator/>
      </w:r>
    </w:p>
  </w:footnote>
  <w:footnote w:type="continuationSeparator" w:id="0">
    <w:p w14:paraId="13D2AD40" w14:textId="77777777" w:rsidR="00D532A4" w:rsidRDefault="00D532A4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3625122"/>
    <w:multiLevelType w:val="hybridMultilevel"/>
    <w:tmpl w:val="ABF20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8276A"/>
    <w:multiLevelType w:val="multilevel"/>
    <w:tmpl w:val="FCB68B90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38986E9B"/>
    <w:multiLevelType w:val="hybridMultilevel"/>
    <w:tmpl w:val="07EE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A85C78"/>
    <w:multiLevelType w:val="hybridMultilevel"/>
    <w:tmpl w:val="7D8CD41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923FBD"/>
    <w:multiLevelType w:val="multilevel"/>
    <w:tmpl w:val="C8A88D3E"/>
    <w:lvl w:ilvl="0">
      <w:start w:val="9"/>
      <w:numFmt w:val="decimal"/>
      <w:lvlText w:val="%1."/>
      <w:lvlJc w:val="left"/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0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11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1D1F55"/>
    <w:rsid w:val="002258CB"/>
    <w:rsid w:val="002775CB"/>
    <w:rsid w:val="00324254"/>
    <w:rsid w:val="0037405D"/>
    <w:rsid w:val="003E1FC5"/>
    <w:rsid w:val="00586744"/>
    <w:rsid w:val="00595CE1"/>
    <w:rsid w:val="006D6296"/>
    <w:rsid w:val="00723B26"/>
    <w:rsid w:val="00755452"/>
    <w:rsid w:val="00772889"/>
    <w:rsid w:val="007A4B83"/>
    <w:rsid w:val="007D13C5"/>
    <w:rsid w:val="007E5F22"/>
    <w:rsid w:val="007F041C"/>
    <w:rsid w:val="00842EFB"/>
    <w:rsid w:val="00843984"/>
    <w:rsid w:val="00892F84"/>
    <w:rsid w:val="008B4C11"/>
    <w:rsid w:val="00982B09"/>
    <w:rsid w:val="00B411DE"/>
    <w:rsid w:val="00BA1A5A"/>
    <w:rsid w:val="00BB0F40"/>
    <w:rsid w:val="00BD4808"/>
    <w:rsid w:val="00C65D57"/>
    <w:rsid w:val="00C842B5"/>
    <w:rsid w:val="00D532A4"/>
    <w:rsid w:val="00D71FA3"/>
    <w:rsid w:val="00DD3F26"/>
    <w:rsid w:val="00E13529"/>
    <w:rsid w:val="00E23150"/>
    <w:rsid w:val="00E449FC"/>
    <w:rsid w:val="00E66AFE"/>
    <w:rsid w:val="00ED0176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871AB"/>
  <w15:docId w15:val="{4E43FA7F-D311-408A-8539-65B2017EA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23150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basedOn w:val="a0"/>
    <w:link w:val="a4"/>
    <w:uiPriority w:val="34"/>
    <w:locked/>
    <w:rsid w:val="00DD3F26"/>
  </w:style>
  <w:style w:type="character" w:styleId="a9">
    <w:name w:val="annotation reference"/>
    <w:basedOn w:val="a0"/>
    <w:uiPriority w:val="99"/>
    <w:semiHidden/>
    <w:unhideWhenUsed/>
    <w:rsid w:val="00C842B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842B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842B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842B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842B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C84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842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1533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Хрипченко Александр Николаевич</cp:lastModifiedBy>
  <cp:revision>3</cp:revision>
  <dcterms:created xsi:type="dcterms:W3CDTF">2024-08-20T09:52:00Z</dcterms:created>
  <dcterms:modified xsi:type="dcterms:W3CDTF">2024-08-21T10:41:00Z</dcterms:modified>
</cp:coreProperties>
</file>